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8" w:type="dxa"/>
        <w:tblInd w:w="-572" w:type="dxa"/>
        <w:tblLook w:val="04A0" w:firstRow="1" w:lastRow="0" w:firstColumn="1" w:lastColumn="0" w:noHBand="0" w:noVBand="1"/>
      </w:tblPr>
      <w:tblGrid>
        <w:gridCol w:w="1056"/>
        <w:gridCol w:w="2836"/>
        <w:gridCol w:w="1284"/>
        <w:gridCol w:w="996"/>
        <w:gridCol w:w="1310"/>
        <w:gridCol w:w="851"/>
        <w:gridCol w:w="786"/>
        <w:gridCol w:w="899"/>
      </w:tblGrid>
      <w:tr w:rsidR="00BF51AE" w:rsidRPr="00B725A5" w:rsidTr="00BF51AE">
        <w:trPr>
          <w:trHeight w:val="255"/>
          <w:tblHeader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Код спе</w:t>
            </w:r>
            <w:bookmarkStart w:id="0" w:name="_GoBack"/>
            <w:bookmarkEnd w:id="0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ц.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ind w:right="387"/>
              <w:rPr>
                <w:rFonts w:ascii="Times New Roman" w:hAnsi="Times New Roman"/>
                <w:b/>
                <w:sz w:val="22"/>
                <w:szCs w:val="22"/>
              </w:rPr>
            </w:pPr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Название специал</w:t>
            </w:r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ь</w:t>
            </w:r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ности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Уровень обр.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Вып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уск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Труд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оустр</w:t>
            </w:r>
            <w:proofErr w:type="spellEnd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Не труд.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Прод</w:t>
            </w:r>
            <w:proofErr w:type="spellEnd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proofErr w:type="spellStart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обуч</w:t>
            </w:r>
            <w:proofErr w:type="spellEnd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Призв</w:t>
            </w:r>
            <w:proofErr w:type="spellEnd"/>
            <w:r w:rsidRPr="00B725A5">
              <w:rPr>
                <w:rFonts w:ascii="Times New Roman" w:hAnsi="Times New Roman"/>
                <w:b/>
                <w:sz w:val="22"/>
                <w:szCs w:val="22"/>
              </w:rPr>
              <w:t>. в В.С.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/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01.03.02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Прикладная математика и информатика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01.03.03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Механика и математич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ское моделирование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01.03.04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Прикладная математика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01.04.01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01.04.02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Прикладная математика и информатика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01.06.01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Математика и механика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02.03.01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Математика и компьюте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р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ные науки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02.03.02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Фундаментальная инфо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р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матика и информационные технологии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02.04.02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Фундаментальная инфо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р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матика и информационные технологии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03.03.01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Прикладные математика и физика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03.04.01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Прикладные математика и физика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03.06.01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Физика и астрономия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04.03.01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04.04.01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Химия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04.06.01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Химические науки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05.03.01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Геология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05.03.06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Экология и природопол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ь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зование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05.04.06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Экология и природопол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ь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зование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05.06.01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Науки о Земле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06.06.01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07.03.01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Архитектура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07.03.03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Дизайн архитектурной ср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ды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07.04.01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Архитектура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08.03.01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08.04.01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Строительство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08.05.01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Строительство уникальных зданий и сооружений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08.06.01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Техника и технологии строительства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09.03.01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Информатика и вычисл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и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тельная 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09.03.02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Информационные системы и технологии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09.03.03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Прикладная информатика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lastRenderedPageBreak/>
              <w:t>09.03.04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Программная инженерия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09.04.01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Информатика и вычисл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и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тельная 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09.04.03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Прикладная информатика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09.04.04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Программная инженерия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09.06.01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Информатика и вычисл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и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тельная 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10.03.01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Информационная безопа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с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10.05.03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Информационная безопа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с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ность автоматизированных систем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10.06.01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Информационная безопа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с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11.03.02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Инфокоммуникационные технологии и системы св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я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зи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11.03.03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Конструирование и техн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о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логия электронных средств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11.03.04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 xml:space="preserve">Электроника и </w:t>
            </w:r>
            <w:proofErr w:type="spellStart"/>
            <w:r w:rsidRPr="00B725A5">
              <w:rPr>
                <w:rFonts w:ascii="Times New Roman" w:hAnsi="Times New Roman"/>
                <w:sz w:val="22"/>
                <w:szCs w:val="22"/>
              </w:rPr>
              <w:t>наноэле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к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троника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11.04.02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Инфокоммуникационные технологии и системы св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я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зи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11.04.03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Конструирование и техн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о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логия электронных средств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11.04.04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 xml:space="preserve">Электроника и </w:t>
            </w:r>
            <w:proofErr w:type="spellStart"/>
            <w:r w:rsidRPr="00B725A5">
              <w:rPr>
                <w:rFonts w:ascii="Times New Roman" w:hAnsi="Times New Roman"/>
                <w:sz w:val="22"/>
                <w:szCs w:val="22"/>
              </w:rPr>
              <w:t>наноэле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к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троника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11.05.01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Радиоэлектронные системы и комплексы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11.06.01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Электроника, радиотехника и системы связи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12.03.01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Приборостроение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12.04.01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Приборостроение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13.03.01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Теплоэнергетика и тепл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о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13.03.02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Электроэнергетика и эле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к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тротехника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306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13.03.03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Энергетическое машин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о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13.04.01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Теплоэнергетика и тепл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о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13.04.02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Электроэнергетика и эле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к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тротехника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13.04.03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Энергетическое машин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о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13.06.01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Электро- и теплотехника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Технологические машины и оборудование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lastRenderedPageBreak/>
              <w:t>15.03.03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Прикладная механика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Автоматизация технолог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и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ческих процессов и прои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з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водств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15.03.05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Конструкторско-технологическое обеспеч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ние машиностроительных производств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171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15.03.06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25A5">
              <w:rPr>
                <w:rFonts w:ascii="Times New Roman" w:hAnsi="Times New Roman"/>
                <w:sz w:val="22"/>
                <w:szCs w:val="22"/>
              </w:rPr>
              <w:t>Мехатроника</w:t>
            </w:r>
            <w:proofErr w:type="spellEnd"/>
            <w:r w:rsidRPr="00B725A5">
              <w:rPr>
                <w:rFonts w:ascii="Times New Roman" w:hAnsi="Times New Roman"/>
                <w:sz w:val="22"/>
                <w:szCs w:val="22"/>
              </w:rPr>
              <w:t xml:space="preserve"> и робототе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х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Технологические машины и оборудование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Прикладная механика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Автоматизация технолог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и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ческих процессов и прои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з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водств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15.04.05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Конструкторско-технологическое обеспеч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ние машиностроительных производств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15.04.06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25A5">
              <w:rPr>
                <w:rFonts w:ascii="Times New Roman" w:hAnsi="Times New Roman"/>
                <w:sz w:val="22"/>
                <w:szCs w:val="22"/>
              </w:rPr>
              <w:t>Мехатроника</w:t>
            </w:r>
            <w:proofErr w:type="spellEnd"/>
            <w:r w:rsidRPr="00B725A5">
              <w:rPr>
                <w:rFonts w:ascii="Times New Roman" w:hAnsi="Times New Roman"/>
                <w:sz w:val="22"/>
                <w:szCs w:val="22"/>
              </w:rPr>
              <w:t xml:space="preserve"> и робототе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х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Машиностроение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17.05.01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Боеприпасы и взрыватели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18.03.01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Химическая технология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18.03.02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25A5">
              <w:rPr>
                <w:rFonts w:ascii="Times New Roman" w:hAnsi="Times New Roman"/>
                <w:sz w:val="22"/>
                <w:szCs w:val="22"/>
              </w:rPr>
              <w:t>Энерго</w:t>
            </w:r>
            <w:proofErr w:type="spellEnd"/>
            <w:r w:rsidRPr="00B725A5">
              <w:rPr>
                <w:rFonts w:ascii="Times New Roman" w:hAnsi="Times New Roman"/>
                <w:sz w:val="22"/>
                <w:szCs w:val="22"/>
              </w:rPr>
              <w:t>- и ресурсосбер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гающие процессы в хим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и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ческой технологии, нефт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химии и биотехнологии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18.04.02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25A5">
              <w:rPr>
                <w:rFonts w:ascii="Times New Roman" w:hAnsi="Times New Roman"/>
                <w:sz w:val="22"/>
                <w:szCs w:val="22"/>
              </w:rPr>
              <w:t>Энерго</w:t>
            </w:r>
            <w:proofErr w:type="spellEnd"/>
            <w:r w:rsidRPr="00B725A5">
              <w:rPr>
                <w:rFonts w:ascii="Times New Roman" w:hAnsi="Times New Roman"/>
                <w:sz w:val="22"/>
                <w:szCs w:val="22"/>
              </w:rPr>
              <w:t>- и ресурсосбер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гающие процессы в хим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и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ческой технологии, нефт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химии и биотехнологии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18.06.01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Химическая технология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19.03.02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Продукты питания из ра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с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тительного сырья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19.03.03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Продукты питания живо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т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ного происхождения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19.03.04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Технология продукции и организация общественн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о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го питания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19.04.01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Биотехнология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19.04.04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Технология продукции и организация общественн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о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го питания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19.04.05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 xml:space="preserve">Высокотехнологичные производства пищевых продуктов </w:t>
            </w:r>
            <w:r w:rsidRPr="00B725A5">
              <w:rPr>
                <w:rFonts w:ascii="Times New Roman" w:hAnsi="Times New Roman"/>
                <w:sz w:val="22"/>
                <w:szCs w:val="22"/>
              </w:rPr>
              <w:lastRenderedPageBreak/>
              <w:t>функциональн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о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го и специализированного назначения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lastRenderedPageBreak/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19.06.01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Промышленная экология и биотехнологии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20.03.01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25A5">
              <w:rPr>
                <w:rFonts w:ascii="Times New Roman" w:hAnsi="Times New Roman"/>
                <w:sz w:val="22"/>
                <w:szCs w:val="22"/>
              </w:rPr>
              <w:t>Техносферная</w:t>
            </w:r>
            <w:proofErr w:type="spellEnd"/>
            <w:r w:rsidRPr="00B725A5">
              <w:rPr>
                <w:rFonts w:ascii="Times New Roman" w:hAnsi="Times New Roman"/>
                <w:sz w:val="22"/>
                <w:szCs w:val="22"/>
              </w:rPr>
              <w:t xml:space="preserve"> безопа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с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20.04.01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25A5">
              <w:rPr>
                <w:rFonts w:ascii="Times New Roman" w:hAnsi="Times New Roman"/>
                <w:sz w:val="22"/>
                <w:szCs w:val="22"/>
              </w:rPr>
              <w:t>Техносферная</w:t>
            </w:r>
            <w:proofErr w:type="spellEnd"/>
            <w:r w:rsidRPr="00B725A5">
              <w:rPr>
                <w:rFonts w:ascii="Times New Roman" w:hAnsi="Times New Roman"/>
                <w:sz w:val="22"/>
                <w:szCs w:val="22"/>
              </w:rPr>
              <w:t xml:space="preserve"> безопа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с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20.05.01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Пожарная безопасность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20.06.01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25A5">
              <w:rPr>
                <w:rFonts w:ascii="Times New Roman" w:hAnsi="Times New Roman"/>
                <w:sz w:val="22"/>
                <w:szCs w:val="22"/>
              </w:rPr>
              <w:t>Техносферная</w:t>
            </w:r>
            <w:proofErr w:type="spellEnd"/>
            <w:r w:rsidRPr="00B725A5">
              <w:rPr>
                <w:rFonts w:ascii="Times New Roman" w:hAnsi="Times New Roman"/>
                <w:sz w:val="22"/>
                <w:szCs w:val="22"/>
              </w:rPr>
              <w:t xml:space="preserve"> безопа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с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21.03.02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Землеустройство и кадас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т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ры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22.03.01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Материаловедение и те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х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нологии материалов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22.03.02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Металлургия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22.04.02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Металлургия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22.06.01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Технологии материалов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23.03.01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23.03.02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Наземные транспортно-технологические компле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к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23.04.01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Технология транспортных процессов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23.04.02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Наземные транспортно-технологические компле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к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сы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23.05.01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Наземные транспортно-технологические средства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23.05.02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Транспортные средства специального назначения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24.03.01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Ракетные комплексы и космонавтика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24.03.02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Системы управления дв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и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жением и навигация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24.04.01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Ракетные комплексы и космонавтика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24.04.02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Системы управления дв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и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жением и навигация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24.05.01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Проектирование, прои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з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водство и эксплуатация ракет и ракетно-космических комплексов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24.05.02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Проектирование авиацио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ных и ракетных двигателей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24.05.06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Системы управления лет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а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тельными аппаратами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24.05.07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725A5">
              <w:rPr>
                <w:rFonts w:ascii="Times New Roman" w:hAnsi="Times New Roman"/>
                <w:sz w:val="22"/>
                <w:szCs w:val="22"/>
              </w:rPr>
              <w:t>Самолето</w:t>
            </w:r>
            <w:proofErr w:type="spellEnd"/>
            <w:r w:rsidRPr="00B725A5">
              <w:rPr>
                <w:rFonts w:ascii="Times New Roman" w:hAnsi="Times New Roman"/>
                <w:sz w:val="22"/>
                <w:szCs w:val="22"/>
              </w:rPr>
              <w:t>- и вертолет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о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строение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lastRenderedPageBreak/>
              <w:t>24.06.01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Авиационная и ракетно-космическая техника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27.03.02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Управление качеством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27.03.04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Управление в технических системах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27.04.04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Управление в технических системах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29.03.04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Технология художестве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ной обработки материалов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37.03.01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Психология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37.04.01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Психология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37.05.01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Клиническая психология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37.05.02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Психология служебной деятельности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37.06.01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Психологические науки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38.03.01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252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38.03.02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Менеджмент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38.03.03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Управление персоналом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38.03.04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Государственное и мун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и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ципальное управление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66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38.03.05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Бизнес-информатика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38.03.06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Торговое дело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38.04.01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38.04.02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Менеджмент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75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38.04.03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Управление персоналом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38.04.04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Государственное и мун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и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ципальное управление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38.04.08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Финансы и кредит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38.05.01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Экономическая безопа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с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38.05.02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Таможенное дело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38.06.01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Экономика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39.03.01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Социология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39.04.01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Социология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40.03.01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Юриспруденция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470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40.04.01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Юриспруденция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40.05.01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Правовое обеспечение н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а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циональной безопасности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48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40.05.02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Правоохранительная де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я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тельность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40.05.03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Судебная экспертиза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40.06.01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Юриспруденция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41.03.01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Зарубежное регионовед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41.03.05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Международные отнош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42.03.01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Реклама и связи с общес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т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венностью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lastRenderedPageBreak/>
              <w:t>42.03.02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Журналистика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42.04.02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Журналистика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43.03.01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Сервис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43.03.02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Туризм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43.03.03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Гостиничное дело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43.04.02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Туризм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43.04.03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Гостиничное дело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44.03.01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Педагогическое образов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а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44.04.01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Педагогическое образов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а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44.06.01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Образование и педагогич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ские науки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45.03.01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Филология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45.03.02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Лингвистика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45.03.03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Фундаментальная и пр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и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кладная лингвистика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45.04.01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Филология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45.05.01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 xml:space="preserve">Перевод и </w:t>
            </w:r>
            <w:proofErr w:type="spellStart"/>
            <w:r w:rsidRPr="00B725A5">
              <w:rPr>
                <w:rFonts w:ascii="Times New Roman" w:hAnsi="Times New Roman"/>
                <w:sz w:val="22"/>
                <w:szCs w:val="22"/>
              </w:rPr>
              <w:t>переводовед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е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специалист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45.06.01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Языкознание и литерат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у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роведение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46.03.01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46.04.01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История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46.06.01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Исторические науки и а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р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хеология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48.03.01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Теология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49.03.01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49.03.02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Физическая культура для лиц с отклонениями в с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о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стоянии здоровья (ада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п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тивная физическая культ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у</w:t>
            </w:r>
            <w:r w:rsidRPr="00B725A5">
              <w:rPr>
                <w:rFonts w:ascii="Times New Roman" w:hAnsi="Times New Roman"/>
                <w:sz w:val="22"/>
                <w:szCs w:val="22"/>
              </w:rPr>
              <w:t>ра)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49.04.01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50.06.01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Искусствоведение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аспирант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54.03.01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Дизайн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бакалавр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F51AE" w:rsidRPr="00B725A5" w:rsidTr="00BF51AE">
        <w:trPr>
          <w:trHeight w:val="255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54.04.01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Дизайн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магистр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51AE" w:rsidRPr="00B725A5" w:rsidRDefault="00BF51AE" w:rsidP="008E5CE5">
            <w:r w:rsidRPr="00B725A5"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1AE" w:rsidRPr="00B725A5" w:rsidRDefault="00BF51AE" w:rsidP="008E5CE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725A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B61780" w:rsidRDefault="00B61780"/>
    <w:sectPr w:rsidR="00B61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A12"/>
    <w:multiLevelType w:val="hybridMultilevel"/>
    <w:tmpl w:val="2368C1B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351E0F"/>
    <w:multiLevelType w:val="hybridMultilevel"/>
    <w:tmpl w:val="0ABE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44E80"/>
    <w:multiLevelType w:val="hybridMultilevel"/>
    <w:tmpl w:val="914E02C6"/>
    <w:lvl w:ilvl="0" w:tplc="F53EE08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6DA2158"/>
    <w:multiLevelType w:val="hybridMultilevel"/>
    <w:tmpl w:val="318A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AE"/>
    <w:rsid w:val="00B61780"/>
    <w:rsid w:val="00B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4C5FD-D7B6-4980-B71A-3525A0A4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A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F5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BF5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51AE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F51AE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51AE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51AE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1AE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BF51AE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1A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F51A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F51A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BF51A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BF51AE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BF51AE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BF51A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BF51AE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BF51AE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a3">
    <w:name w:val="Hyperlink"/>
    <w:uiPriority w:val="99"/>
    <w:rsid w:val="00BF51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F51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BF51A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styleId="a6">
    <w:name w:val="page number"/>
    <w:basedOn w:val="a0"/>
    <w:rsid w:val="00BF51AE"/>
  </w:style>
  <w:style w:type="paragraph" w:styleId="a7">
    <w:name w:val="Body Text"/>
    <w:basedOn w:val="a"/>
    <w:link w:val="a8"/>
    <w:rsid w:val="00BF51AE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BF51AE"/>
    <w:rPr>
      <w:rFonts w:ascii="Calibri" w:eastAsia="Times New Roman" w:hAnsi="Calibri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F51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F51A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p">
    <w:name w:val="p"/>
    <w:basedOn w:val="a"/>
    <w:rsid w:val="00BF51AE"/>
    <w:pPr>
      <w:spacing w:before="100" w:beforeAutospacing="1" w:after="100" w:afterAutospacing="1"/>
    </w:pPr>
  </w:style>
  <w:style w:type="table" w:styleId="a9">
    <w:name w:val="Table Grid"/>
    <w:basedOn w:val="a1"/>
    <w:uiPriority w:val="39"/>
    <w:rsid w:val="00BF51A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rsid w:val="00BF51AE"/>
    <w:pPr>
      <w:tabs>
        <w:tab w:val="left" w:pos="284"/>
        <w:tab w:val="right" w:leader="dot" w:pos="9911"/>
      </w:tabs>
      <w:spacing w:line="360" w:lineRule="auto"/>
    </w:pPr>
  </w:style>
  <w:style w:type="paragraph" w:styleId="23">
    <w:name w:val="toc 2"/>
    <w:basedOn w:val="a"/>
    <w:next w:val="a"/>
    <w:autoRedefine/>
    <w:uiPriority w:val="39"/>
    <w:rsid w:val="00BF51AE"/>
    <w:pPr>
      <w:ind w:left="240"/>
    </w:pPr>
  </w:style>
  <w:style w:type="paragraph" w:customStyle="1" w:styleId="hji">
    <w:name w:val="hji"/>
    <w:basedOn w:val="a"/>
    <w:rsid w:val="00BF51AE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rsid w:val="00BF51AE"/>
    <w:pPr>
      <w:spacing w:before="100" w:beforeAutospacing="1" w:after="100" w:afterAutospacing="1"/>
    </w:pPr>
  </w:style>
  <w:style w:type="character" w:styleId="ab">
    <w:name w:val="Strong"/>
    <w:qFormat/>
    <w:rsid w:val="00BF51AE"/>
    <w:rPr>
      <w:b/>
      <w:bCs/>
    </w:rPr>
  </w:style>
  <w:style w:type="paragraph" w:styleId="ac">
    <w:name w:val="List Paragraph"/>
    <w:basedOn w:val="a"/>
    <w:uiPriority w:val="34"/>
    <w:qFormat/>
    <w:rsid w:val="00BF51AE"/>
    <w:pPr>
      <w:ind w:left="720"/>
      <w:contextualSpacing/>
    </w:pPr>
  </w:style>
  <w:style w:type="paragraph" w:customStyle="1" w:styleId="Default">
    <w:name w:val="Default"/>
    <w:rsid w:val="00BF51A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styleId="ad">
    <w:name w:val="FollowedHyperlink"/>
    <w:uiPriority w:val="99"/>
    <w:rsid w:val="00BF51AE"/>
    <w:rPr>
      <w:color w:val="800080"/>
      <w:u w:val="single"/>
    </w:rPr>
  </w:style>
  <w:style w:type="paragraph" w:customStyle="1" w:styleId="Normal">
    <w:name w:val="Normal"/>
    <w:rsid w:val="00BF51AE"/>
    <w:pPr>
      <w:spacing w:after="0" w:line="240" w:lineRule="auto"/>
    </w:pPr>
    <w:rPr>
      <w:rFonts w:ascii="Calibri" w:eastAsia="Times New Roman" w:hAnsi="Calibri" w:cs="Times New Roman"/>
      <w:snapToGrid w:val="0"/>
      <w:lang w:eastAsia="ru-RU"/>
    </w:rPr>
  </w:style>
  <w:style w:type="paragraph" w:styleId="31">
    <w:name w:val="Body Text Indent 3"/>
    <w:basedOn w:val="a"/>
    <w:link w:val="32"/>
    <w:unhideWhenUsed/>
    <w:rsid w:val="00BF51AE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F51AE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e">
    <w:name w:val="+Заголовок"/>
    <w:basedOn w:val="a"/>
    <w:rsid w:val="00BF51AE"/>
    <w:pPr>
      <w:jc w:val="center"/>
    </w:pPr>
    <w:rPr>
      <w:rFonts w:ascii="Tahoma" w:hAnsi="Tahoma" w:cs="Tahoma"/>
      <w:b/>
      <w:caps/>
      <w:sz w:val="22"/>
    </w:rPr>
  </w:style>
  <w:style w:type="paragraph" w:styleId="af">
    <w:name w:val="Balloon Text"/>
    <w:basedOn w:val="a"/>
    <w:link w:val="af0"/>
    <w:uiPriority w:val="99"/>
    <w:unhideWhenUsed/>
    <w:rsid w:val="00BF51AE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rsid w:val="00BF51A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List"/>
    <w:basedOn w:val="a"/>
    <w:unhideWhenUsed/>
    <w:rsid w:val="00BF51AE"/>
    <w:pPr>
      <w:ind w:left="283" w:hanging="283"/>
      <w:contextualSpacing/>
    </w:pPr>
  </w:style>
  <w:style w:type="paragraph" w:customStyle="1" w:styleId="ConsPlusNormal">
    <w:name w:val="ConsPlusNormal"/>
    <w:rsid w:val="00BF5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24">
    <w:name w:val="List 2"/>
    <w:basedOn w:val="a"/>
    <w:uiPriority w:val="99"/>
    <w:unhideWhenUsed/>
    <w:rsid w:val="00BF51AE"/>
    <w:pPr>
      <w:spacing w:after="200" w:line="276" w:lineRule="auto"/>
      <w:ind w:left="566" w:hanging="283"/>
      <w:contextualSpacing/>
    </w:pPr>
    <w:rPr>
      <w:sz w:val="22"/>
      <w:szCs w:val="22"/>
    </w:rPr>
  </w:style>
  <w:style w:type="paragraph" w:customStyle="1" w:styleId="210">
    <w:name w:val="Основной текст 21"/>
    <w:basedOn w:val="a"/>
    <w:rsid w:val="00BF51AE"/>
    <w:pPr>
      <w:ind w:firstLine="709"/>
      <w:jc w:val="both"/>
    </w:pPr>
    <w:rPr>
      <w:rFonts w:cs="Courier New"/>
      <w:lang w:eastAsia="ar-SA"/>
    </w:rPr>
  </w:style>
  <w:style w:type="paragraph" w:styleId="33">
    <w:name w:val="toc 3"/>
    <w:basedOn w:val="a"/>
    <w:next w:val="a"/>
    <w:autoRedefine/>
    <w:uiPriority w:val="39"/>
    <w:rsid w:val="00BF51AE"/>
    <w:pPr>
      <w:ind w:left="480"/>
    </w:pPr>
  </w:style>
  <w:style w:type="paragraph" w:customStyle="1" w:styleId="xl63">
    <w:name w:val="xl63"/>
    <w:basedOn w:val="a"/>
    <w:rsid w:val="00BF51AE"/>
    <w:pPr>
      <w:spacing w:before="100" w:beforeAutospacing="1" w:after="100" w:afterAutospacing="1"/>
    </w:pPr>
  </w:style>
  <w:style w:type="paragraph" w:customStyle="1" w:styleId="xl64">
    <w:name w:val="xl64"/>
    <w:basedOn w:val="a"/>
    <w:rsid w:val="00BF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BF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BF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F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F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BF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BF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a"/>
    <w:rsid w:val="00BF5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2">
    <w:name w:val="Emphasis"/>
    <w:uiPriority w:val="20"/>
    <w:qFormat/>
    <w:rsid w:val="00BF51AE"/>
    <w:rPr>
      <w:rFonts w:ascii="Calibri" w:hAnsi="Calibri"/>
      <w:b/>
      <w:i/>
      <w:iCs/>
    </w:rPr>
  </w:style>
  <w:style w:type="paragraph" w:customStyle="1" w:styleId="xl72">
    <w:name w:val="xl72"/>
    <w:basedOn w:val="a"/>
    <w:rsid w:val="00BF51AE"/>
    <w:pPr>
      <w:pBdr>
        <w:top w:val="single" w:sz="4" w:space="0" w:color="A0A0A0"/>
        <w:bottom w:val="single" w:sz="4" w:space="0" w:color="A0A0A0"/>
      </w:pBdr>
      <w:shd w:val="clear" w:color="000000" w:fill="9EBEF5"/>
      <w:spacing w:before="100" w:beforeAutospacing="1" w:after="100" w:afterAutospacing="1"/>
      <w:jc w:val="center"/>
      <w:textAlignment w:val="center"/>
    </w:pPr>
    <w:rPr>
      <w:rFonts w:ascii="MS Sans Serif" w:hAnsi="MS Sans Serif"/>
      <w:sz w:val="16"/>
      <w:szCs w:val="16"/>
    </w:rPr>
  </w:style>
  <w:style w:type="paragraph" w:customStyle="1" w:styleId="xl73">
    <w:name w:val="xl73"/>
    <w:basedOn w:val="a"/>
    <w:rsid w:val="00BF51AE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F51AE"/>
    <w:pPr>
      <w:pBdr>
        <w:top w:val="single" w:sz="4" w:space="0" w:color="6A8CCB"/>
        <w:left w:val="single" w:sz="4" w:space="0" w:color="6A8CCB"/>
        <w:bottom w:val="single" w:sz="4" w:space="0" w:color="6A8CCB"/>
        <w:right w:val="single" w:sz="4" w:space="0" w:color="6A8CCB"/>
      </w:pBdr>
      <w:shd w:val="clear" w:color="000000" w:fill="9EBEF5"/>
      <w:spacing w:before="100" w:beforeAutospacing="1" w:after="100" w:afterAutospacing="1"/>
      <w:jc w:val="center"/>
      <w:textAlignment w:val="center"/>
    </w:pPr>
    <w:rPr>
      <w:rFonts w:ascii="MS Sans Serif" w:hAnsi="MS Sans Serif"/>
      <w:sz w:val="16"/>
      <w:szCs w:val="16"/>
    </w:rPr>
  </w:style>
  <w:style w:type="character" w:customStyle="1" w:styleId="af3">
    <w:name w:val="Гипертекстовая ссылка"/>
    <w:uiPriority w:val="99"/>
    <w:rsid w:val="00BF51AE"/>
    <w:rPr>
      <w:b/>
      <w:bCs/>
      <w:color w:val="106BBE"/>
    </w:rPr>
  </w:style>
  <w:style w:type="paragraph" w:styleId="af4">
    <w:name w:val="header"/>
    <w:basedOn w:val="a"/>
    <w:link w:val="af5"/>
    <w:uiPriority w:val="99"/>
    <w:rsid w:val="00BF51A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BF51AE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af6">
    <w:name w:val="Title"/>
    <w:basedOn w:val="a"/>
    <w:next w:val="a"/>
    <w:link w:val="af7"/>
    <w:uiPriority w:val="10"/>
    <w:qFormat/>
    <w:rsid w:val="00BF5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uiPriority w:val="10"/>
    <w:rsid w:val="00BF51A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8">
    <w:name w:val="TOC Heading"/>
    <w:basedOn w:val="1"/>
    <w:next w:val="a"/>
    <w:uiPriority w:val="39"/>
    <w:unhideWhenUsed/>
    <w:qFormat/>
    <w:rsid w:val="00BF51AE"/>
    <w:pPr>
      <w:outlineLvl w:val="9"/>
    </w:pPr>
  </w:style>
  <w:style w:type="paragraph" w:styleId="af9">
    <w:name w:val="Subtitle"/>
    <w:basedOn w:val="a"/>
    <w:next w:val="a"/>
    <w:link w:val="afa"/>
    <w:uiPriority w:val="11"/>
    <w:qFormat/>
    <w:rsid w:val="00BF51AE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a">
    <w:name w:val="Подзаголовок Знак"/>
    <w:basedOn w:val="a0"/>
    <w:link w:val="af9"/>
    <w:uiPriority w:val="11"/>
    <w:rsid w:val="00BF51A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b">
    <w:name w:val="No Spacing"/>
    <w:basedOn w:val="a"/>
    <w:uiPriority w:val="1"/>
    <w:qFormat/>
    <w:rsid w:val="00BF51AE"/>
    <w:rPr>
      <w:szCs w:val="32"/>
    </w:rPr>
  </w:style>
  <w:style w:type="paragraph" w:styleId="25">
    <w:name w:val="Quote"/>
    <w:basedOn w:val="a"/>
    <w:next w:val="a"/>
    <w:link w:val="26"/>
    <w:uiPriority w:val="29"/>
    <w:qFormat/>
    <w:rsid w:val="00BF51AE"/>
    <w:rPr>
      <w:i/>
      <w:lang w:val="x-none" w:eastAsia="x-none"/>
    </w:rPr>
  </w:style>
  <w:style w:type="character" w:customStyle="1" w:styleId="26">
    <w:name w:val="Цитата 2 Знак"/>
    <w:basedOn w:val="a0"/>
    <w:link w:val="25"/>
    <w:uiPriority w:val="29"/>
    <w:rsid w:val="00BF51AE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BF51AE"/>
    <w:pPr>
      <w:ind w:left="720" w:right="720"/>
    </w:pPr>
    <w:rPr>
      <w:b/>
      <w:i/>
      <w:szCs w:val="20"/>
      <w:lang w:val="x-none" w:eastAsia="x-none"/>
    </w:rPr>
  </w:style>
  <w:style w:type="character" w:customStyle="1" w:styleId="afd">
    <w:name w:val="Выделенная цитата Знак"/>
    <w:basedOn w:val="a0"/>
    <w:link w:val="afc"/>
    <w:uiPriority w:val="30"/>
    <w:rsid w:val="00BF51AE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e">
    <w:name w:val="Subtle Emphasis"/>
    <w:uiPriority w:val="19"/>
    <w:qFormat/>
    <w:rsid w:val="00BF51AE"/>
    <w:rPr>
      <w:i/>
      <w:color w:val="5A5A5A"/>
    </w:rPr>
  </w:style>
  <w:style w:type="character" w:styleId="aff">
    <w:name w:val="Intense Emphasis"/>
    <w:uiPriority w:val="21"/>
    <w:qFormat/>
    <w:rsid w:val="00BF51AE"/>
    <w:rPr>
      <w:b/>
      <w:i/>
      <w:sz w:val="24"/>
      <w:szCs w:val="24"/>
      <w:u w:val="single"/>
    </w:rPr>
  </w:style>
  <w:style w:type="character" w:styleId="aff0">
    <w:name w:val="Subtle Reference"/>
    <w:uiPriority w:val="31"/>
    <w:qFormat/>
    <w:rsid w:val="00BF51AE"/>
    <w:rPr>
      <w:sz w:val="24"/>
      <w:szCs w:val="24"/>
      <w:u w:val="single"/>
    </w:rPr>
  </w:style>
  <w:style w:type="character" w:styleId="aff1">
    <w:name w:val="Intense Reference"/>
    <w:uiPriority w:val="32"/>
    <w:qFormat/>
    <w:rsid w:val="00BF51AE"/>
    <w:rPr>
      <w:b/>
      <w:sz w:val="24"/>
      <w:u w:val="single"/>
    </w:rPr>
  </w:style>
  <w:style w:type="character" w:styleId="aff2">
    <w:name w:val="Book Title"/>
    <w:uiPriority w:val="33"/>
    <w:qFormat/>
    <w:rsid w:val="00BF51AE"/>
    <w:rPr>
      <w:rFonts w:ascii="Cambria" w:eastAsia="Times New Roman" w:hAnsi="Cambria"/>
      <w:b/>
      <w:i/>
      <w:sz w:val="24"/>
      <w:szCs w:val="24"/>
    </w:rPr>
  </w:style>
  <w:style w:type="paragraph" w:customStyle="1" w:styleId="ConsPlusTitle">
    <w:name w:val="ConsPlusTitle"/>
    <w:uiPriority w:val="99"/>
    <w:rsid w:val="00BF51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4"/>
      <w:szCs w:val="24"/>
      <w:vertAlign w:val="subscript"/>
      <w:lang w:eastAsia="ru-RU"/>
    </w:rPr>
  </w:style>
  <w:style w:type="table" w:customStyle="1" w:styleId="12">
    <w:name w:val="Сетка таблицы1"/>
    <w:basedOn w:val="a1"/>
    <w:next w:val="a9"/>
    <w:uiPriority w:val="39"/>
    <w:rsid w:val="00BF51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endnote text"/>
    <w:basedOn w:val="a"/>
    <w:link w:val="aff4"/>
    <w:uiPriority w:val="99"/>
    <w:semiHidden/>
    <w:unhideWhenUsed/>
    <w:rsid w:val="00BF51AE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BF51AE"/>
    <w:rPr>
      <w:rFonts w:ascii="Calibri" w:eastAsia="Times New Roman" w:hAnsi="Calibri" w:cs="Times New Roman"/>
      <w:sz w:val="20"/>
      <w:szCs w:val="20"/>
      <w:lang w:eastAsia="ru-RU"/>
    </w:rPr>
  </w:style>
  <w:style w:type="character" w:styleId="aff5">
    <w:name w:val="endnote reference"/>
    <w:uiPriority w:val="99"/>
    <w:semiHidden/>
    <w:unhideWhenUsed/>
    <w:rsid w:val="00BF51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Елена Владимировна</dc:creator>
  <cp:keywords/>
  <dc:description/>
  <cp:lastModifiedBy>Чистякова Елена Владимировна</cp:lastModifiedBy>
  <cp:revision>2</cp:revision>
  <dcterms:created xsi:type="dcterms:W3CDTF">2023-08-16T06:38:00Z</dcterms:created>
  <dcterms:modified xsi:type="dcterms:W3CDTF">2023-08-16T06:39:00Z</dcterms:modified>
</cp:coreProperties>
</file>